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C69" w:rsidRDefault="008B797C" w:rsidP="008B797C">
      <w:pPr>
        <w:spacing w:line="276" w:lineRule="auto"/>
        <w:ind w:firstLine="567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Опросный лист на изделие 1124995</w:t>
      </w:r>
    </w:p>
    <w:p w:rsidR="00A26829" w:rsidRPr="00BB3886" w:rsidRDefault="00A26829" w:rsidP="00A26829">
      <w:pPr>
        <w:spacing w:line="276" w:lineRule="auto"/>
        <w:ind w:firstLine="567"/>
        <w:rPr>
          <w:rFonts w:ascii="Arial" w:hAnsi="Arial" w:cs="Arial"/>
          <w:b/>
          <w:sz w:val="22"/>
        </w:rPr>
      </w:pPr>
      <w:r w:rsidRPr="0066733F">
        <w:rPr>
          <w:rFonts w:ascii="Arial" w:hAnsi="Arial" w:cs="Arial"/>
          <w:b/>
          <w:sz w:val="22"/>
        </w:rPr>
        <w:t>Опросный лист на проведение технического освидет</w:t>
      </w:r>
      <w:bookmarkStart w:id="0" w:name="_GoBack"/>
      <w:bookmarkEnd w:id="0"/>
      <w:r w:rsidRPr="0066733F">
        <w:rPr>
          <w:rFonts w:ascii="Arial" w:hAnsi="Arial" w:cs="Arial"/>
          <w:b/>
          <w:sz w:val="22"/>
        </w:rPr>
        <w:t>ельствования стеллажной системы</w:t>
      </w:r>
    </w:p>
    <w:p w:rsidR="00A26829" w:rsidRPr="00BB3886" w:rsidRDefault="00A26829" w:rsidP="00A2682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12"/>
        <w:gridCol w:w="71"/>
        <w:gridCol w:w="851"/>
        <w:gridCol w:w="708"/>
        <w:gridCol w:w="709"/>
        <w:gridCol w:w="921"/>
        <w:gridCol w:w="355"/>
        <w:gridCol w:w="1276"/>
      </w:tblGrid>
      <w:tr w:rsidR="00A26829" w:rsidRPr="00B05C30" w:rsidTr="00BE2028">
        <w:tc>
          <w:tcPr>
            <w:tcW w:w="5920" w:type="dxa"/>
            <w:gridSpan w:val="4"/>
            <w:shd w:val="pct5" w:color="auto" w:fill="auto"/>
          </w:tcPr>
          <w:p w:rsidR="00A26829" w:rsidRPr="00CD194D" w:rsidRDefault="00A26829" w:rsidP="00BE2028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Наименование </w:t>
            </w:r>
            <w:r>
              <w:rPr>
                <w:rFonts w:ascii="Arial" w:hAnsi="Arial" w:cs="Arial"/>
                <w:sz w:val="22"/>
              </w:rPr>
              <w:t xml:space="preserve">компании 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A26829" w:rsidRPr="005B5D36" w:rsidRDefault="00A26829" w:rsidP="00BE2028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82782A">
              <w:rPr>
                <w:rFonts w:ascii="Arial" w:hAnsi="Arial" w:cs="Arial"/>
                <w:sz w:val="20"/>
              </w:rPr>
              <w:t>АО «КТК-Р»</w:t>
            </w:r>
          </w:p>
        </w:tc>
      </w:tr>
      <w:tr w:rsidR="00A26829" w:rsidRPr="00B05C30" w:rsidTr="00BE2028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A26829" w:rsidRPr="00CD194D" w:rsidRDefault="00A26829" w:rsidP="00BE2028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Местоположение склада</w:t>
            </w:r>
            <w:r>
              <w:rPr>
                <w:rFonts w:ascii="Arial" w:hAnsi="Arial" w:cs="Arial"/>
                <w:sz w:val="22"/>
              </w:rPr>
              <w:t xml:space="preserve"> (адрес)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A26829" w:rsidRPr="00930157" w:rsidRDefault="00A26829" w:rsidP="00BE2028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A26829">
              <w:rPr>
                <w:rFonts w:ascii="Arial" w:hAnsi="Arial" w:cs="Arial"/>
                <w:sz w:val="20"/>
              </w:rPr>
              <w:t>Склад НПС-2: Республика Калмыкия, Район п. Адык</w:t>
            </w:r>
          </w:p>
        </w:tc>
      </w:tr>
      <w:tr w:rsidR="00A26829" w:rsidRPr="0066733F" w:rsidTr="00BE2028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A26829" w:rsidRDefault="00A26829" w:rsidP="00BE2028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A26829" w:rsidRPr="0082782A" w:rsidRDefault="00A26829" w:rsidP="00A26829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Ткаченко Александр / Мелюс Максим / Жундриков Виктор</w:t>
            </w:r>
          </w:p>
        </w:tc>
      </w:tr>
      <w:tr w:rsidR="00A26829" w:rsidRPr="0066733F" w:rsidTr="00BE2028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A26829" w:rsidRPr="00CD194D" w:rsidRDefault="00A26829" w:rsidP="00BE2028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A26829" w:rsidRPr="0042581C" w:rsidRDefault="0042581C" w:rsidP="00BE202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Кладовщик</w:t>
            </w:r>
          </w:p>
        </w:tc>
      </w:tr>
      <w:tr w:rsidR="00A26829" w:rsidRPr="0066733F" w:rsidTr="00BE2028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A26829" w:rsidRDefault="00A26829" w:rsidP="00BE2028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A26829" w:rsidRPr="0082782A" w:rsidRDefault="00A26829" w:rsidP="00BE202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88512203</w:t>
            </w:r>
            <w:r w:rsidRPr="0082782A">
              <w:rPr>
                <w:rFonts w:ascii="Arial" w:hAnsi="Arial" w:cs="Arial"/>
                <w:sz w:val="20"/>
              </w:rPr>
              <w:t>481</w:t>
            </w:r>
          </w:p>
        </w:tc>
      </w:tr>
      <w:tr w:rsidR="00A26829" w:rsidRPr="0066733F" w:rsidTr="00BE2028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A26829" w:rsidRDefault="00A26829" w:rsidP="00BE2028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A26829" w:rsidRPr="003B3C75" w:rsidRDefault="00A26829" w:rsidP="0042581C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A26829" w:rsidRPr="0066733F" w:rsidTr="00BE2028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A26829" w:rsidRDefault="00A26829" w:rsidP="00BE2028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A26829" w:rsidRDefault="00074613" w:rsidP="00BE2028">
            <w:pPr>
              <w:pStyle w:val="a8"/>
              <w:spacing w:line="276" w:lineRule="auto"/>
            </w:pPr>
            <w:hyperlink r:id="rId7" w:history="1">
              <w:r w:rsidR="00A26829">
                <w:rPr>
                  <w:rStyle w:val="a3"/>
                </w:rPr>
                <w:t>Alexander.Tkachenko@cpcpipe.ru</w:t>
              </w:r>
            </w:hyperlink>
          </w:p>
          <w:p w:rsidR="00A26829" w:rsidRDefault="00074613" w:rsidP="00BE2028">
            <w:pPr>
              <w:pStyle w:val="a8"/>
              <w:spacing w:line="276" w:lineRule="auto"/>
            </w:pPr>
            <w:hyperlink r:id="rId8" w:history="1">
              <w:r w:rsidR="00A26829">
                <w:rPr>
                  <w:rStyle w:val="a3"/>
                </w:rPr>
                <w:t>Maksim.Melyus@cpcpipe.ru</w:t>
              </w:r>
            </w:hyperlink>
          </w:p>
          <w:p w:rsidR="00A26829" w:rsidRPr="0082782A" w:rsidRDefault="00074613" w:rsidP="00BE2028">
            <w:pPr>
              <w:pStyle w:val="a8"/>
              <w:spacing w:line="276" w:lineRule="auto"/>
              <w:rPr>
                <w:rFonts w:ascii="Arial" w:hAnsi="Arial" w:cs="Arial"/>
                <w:sz w:val="20"/>
              </w:rPr>
            </w:pPr>
            <w:hyperlink r:id="rId9" w:history="1">
              <w:r w:rsidR="00A26829">
                <w:rPr>
                  <w:rStyle w:val="a3"/>
                </w:rPr>
                <w:t>Viktor.Zhundrikov@cpcpipe.ru</w:t>
              </w:r>
            </w:hyperlink>
          </w:p>
        </w:tc>
      </w:tr>
      <w:tr w:rsidR="00A26829" w:rsidRPr="0066733F" w:rsidTr="00BE2028">
        <w:tc>
          <w:tcPr>
            <w:tcW w:w="5920" w:type="dxa"/>
            <w:gridSpan w:val="4"/>
            <w:shd w:val="pct5" w:color="auto" w:fill="auto"/>
          </w:tcPr>
          <w:p w:rsidR="00A26829" w:rsidRPr="00CD194D" w:rsidRDefault="00A26829" w:rsidP="00BE2028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Общее к</w:t>
            </w:r>
            <w:r w:rsidRPr="00CD194D">
              <w:rPr>
                <w:rFonts w:ascii="Arial" w:hAnsi="Arial" w:cs="Arial"/>
                <w:sz w:val="22"/>
              </w:rPr>
              <w:t>оличество паллето-мест</w:t>
            </w:r>
            <w:r>
              <w:rPr>
                <w:rFonts w:ascii="Arial" w:hAnsi="Arial" w:cs="Arial"/>
                <w:sz w:val="22"/>
              </w:rPr>
              <w:t xml:space="preserve"> на складе, шт.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BC2C69" w:rsidRPr="00BC2C69" w:rsidRDefault="00BC2C69" w:rsidP="00BC2C69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C2C69">
              <w:rPr>
                <w:rFonts w:ascii="Arial" w:hAnsi="Arial" w:cs="Arial"/>
                <w:sz w:val="20"/>
              </w:rPr>
              <w:t>Стеллаж фронтальный металлич. сборно-разборный. Уровень 1- полочный</w:t>
            </w:r>
          </w:p>
          <w:p w:rsidR="00BC2C69" w:rsidRPr="00BC2C69" w:rsidRDefault="00BC2C69" w:rsidP="00BC2C69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BC2C69">
              <w:rPr>
                <w:rFonts w:ascii="Arial" w:hAnsi="Arial" w:cs="Arial"/>
                <w:sz w:val="20"/>
              </w:rPr>
              <w:t>Длина секции 2700/1350мм, ширина 1050мм. Высота 2100мм 5 секций.</w:t>
            </w:r>
          </w:p>
          <w:p w:rsidR="00A26829" w:rsidRPr="00BC2C69" w:rsidRDefault="00BC2C69" w:rsidP="00BC2C69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BC2C69">
              <w:rPr>
                <w:rFonts w:ascii="Arial" w:hAnsi="Arial" w:cs="Arial"/>
                <w:sz w:val="20"/>
              </w:rPr>
              <w:t>Стеллаж фронтальный металлич. сборно- разборный. Уровень 1 и 2 – полочный, 3-паллетный. Высота 4500мм, длина секции 2700</w:t>
            </w:r>
            <w:proofErr w:type="gramStart"/>
            <w:r w:rsidRPr="00BC2C69">
              <w:rPr>
                <w:rFonts w:ascii="Arial" w:hAnsi="Arial" w:cs="Arial"/>
                <w:sz w:val="20"/>
              </w:rPr>
              <w:t>мм,ширина</w:t>
            </w:r>
            <w:proofErr w:type="gramEnd"/>
            <w:r w:rsidRPr="00BC2C69">
              <w:rPr>
                <w:rFonts w:ascii="Arial" w:hAnsi="Arial" w:cs="Arial"/>
                <w:sz w:val="20"/>
              </w:rPr>
              <w:t xml:space="preserve"> 1050. 9 секций. + 2 секции высотой 4500, длиной 3000, 7 уровней. + стеллаж полочный 2100х1200х800мм 4 уровня, 5 стеллажей. Стеллаж полочный, металл. сборно- разборный Н-2000мм, длина секции 1200мм, глубина 800мм. 4 уровня хранения. 4 стеллажа. Стеллаж полочный, металл. сборно- разборный Н-2000мм, длина секции 1200мм, глубина 800мм. 4 уровня хранения. 13 стеллажей. Стеллаж фронтальный металлич. сборно- разборный. 7 уровней. Высота 3500мм, длина секции 3700/3200/3000/2800мм </w:t>
            </w:r>
            <w:r w:rsidRPr="009C4990">
              <w:rPr>
                <w:rFonts w:ascii="Arial" w:hAnsi="Arial" w:cs="Arial"/>
                <w:sz w:val="20"/>
              </w:rPr>
              <w:t>6</w:t>
            </w:r>
            <w:r w:rsidRPr="00BC2C69">
              <w:rPr>
                <w:rFonts w:ascii="Arial" w:hAnsi="Arial" w:cs="Arial"/>
                <w:sz w:val="20"/>
              </w:rPr>
              <w:t xml:space="preserve"> стеллажей.</w:t>
            </w:r>
          </w:p>
        </w:tc>
      </w:tr>
      <w:tr w:rsidR="00A26829" w:rsidRPr="0066733F" w:rsidTr="00BE2028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A26829" w:rsidRPr="00CD194D" w:rsidRDefault="00A26829" w:rsidP="00BE2028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A26829" w:rsidRPr="009027D7" w:rsidRDefault="00A26829" w:rsidP="008008E9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8465E6">
              <w:rPr>
                <w:rFonts w:ascii="Arial" w:hAnsi="Arial" w:cs="Arial"/>
                <w:sz w:val="20"/>
              </w:rPr>
              <w:t xml:space="preserve">Общая площадь материального склада более </w:t>
            </w:r>
            <w:r w:rsidR="008008E9">
              <w:rPr>
                <w:rFonts w:ascii="Arial" w:hAnsi="Arial" w:cs="Arial"/>
                <w:sz w:val="20"/>
              </w:rPr>
              <w:t>208</w:t>
            </w:r>
            <w:r w:rsidRPr="008465E6">
              <w:rPr>
                <w:rFonts w:ascii="Arial" w:hAnsi="Arial" w:cs="Arial"/>
                <w:sz w:val="20"/>
              </w:rPr>
              <w:t>,</w:t>
            </w:r>
            <w:r w:rsidR="008008E9">
              <w:rPr>
                <w:rFonts w:ascii="Arial" w:hAnsi="Arial" w:cs="Arial"/>
                <w:sz w:val="20"/>
              </w:rPr>
              <w:t>91</w:t>
            </w:r>
            <w:r w:rsidRPr="008465E6">
              <w:rPr>
                <w:rFonts w:ascii="Arial" w:hAnsi="Arial" w:cs="Arial"/>
                <w:sz w:val="20"/>
              </w:rPr>
              <w:t xml:space="preserve"> м2 /</w:t>
            </w:r>
            <w:r w:rsidRPr="008465E6">
              <w:rPr>
                <w:rFonts w:ascii="Arial" w:hAnsi="Arial" w:cs="Arial"/>
                <w:sz w:val="22"/>
              </w:rPr>
              <w:t xml:space="preserve"> </w:t>
            </w:r>
            <w:r w:rsidRPr="008465E6">
              <w:rPr>
                <w:rFonts w:ascii="Arial" w:hAnsi="Arial" w:cs="Arial"/>
                <w:sz w:val="20"/>
              </w:rPr>
              <w:t>Общая площадь склада ГСМ</w:t>
            </w:r>
            <w:r w:rsidR="008008E9">
              <w:rPr>
                <w:rFonts w:ascii="Arial" w:hAnsi="Arial" w:cs="Arial"/>
                <w:sz w:val="20"/>
              </w:rPr>
              <w:t xml:space="preserve"> 92,6</w:t>
            </w:r>
            <w:r w:rsidRPr="008465E6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A26829" w:rsidRPr="0066733F" w:rsidTr="00BE2028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A26829" w:rsidRDefault="00A26829" w:rsidP="00BE2028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A26829" w:rsidRPr="00105793" w:rsidRDefault="00A26829" w:rsidP="00BE2028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D90D8B">
              <w:rPr>
                <w:rFonts w:ascii="Arial" w:hAnsi="Arial" w:cs="Arial"/>
                <w:sz w:val="22"/>
                <w:szCs w:val="22"/>
              </w:rPr>
              <w:t>100</w:t>
            </w:r>
            <w:r>
              <w:rPr>
                <w:rFonts w:ascii="Arial" w:hAnsi="Arial" w:cs="Arial"/>
                <w:sz w:val="22"/>
                <w:szCs w:val="22"/>
              </w:rPr>
              <w:t>% площади +15 до +25</w:t>
            </w:r>
            <w:r w:rsidRPr="00105793">
              <w:rPr>
                <w:rFonts w:ascii="Arial" w:hAnsi="Arial" w:cs="Arial"/>
                <w:sz w:val="22"/>
                <w:szCs w:val="22"/>
              </w:rPr>
              <w:t xml:space="preserve"> °С и выше</w:t>
            </w:r>
          </w:p>
        </w:tc>
      </w:tr>
      <w:tr w:rsidR="00A26829" w:rsidRPr="0066733F" w:rsidTr="00BE2028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A26829" w:rsidRPr="00CD194D" w:rsidRDefault="00A26829" w:rsidP="00BE2028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A26829" w:rsidRPr="0066733F" w:rsidTr="00BE2028">
        <w:tc>
          <w:tcPr>
            <w:tcW w:w="10740" w:type="dxa"/>
            <w:gridSpan w:val="10"/>
            <w:shd w:val="clear" w:color="auto" w:fill="auto"/>
          </w:tcPr>
          <w:p w:rsidR="00A26829" w:rsidRPr="00206C5D" w:rsidRDefault="00A26829" w:rsidP="00BE2028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Визуальный и измерительный контроль</w:t>
            </w:r>
            <w:r>
              <w:rPr>
                <w:rFonts w:ascii="Arial" w:hAnsi="Arial" w:cs="Arial"/>
                <w:sz w:val="20"/>
              </w:rPr>
              <w:t xml:space="preserve">: </w:t>
            </w:r>
            <w:r w:rsidRPr="00206C5D">
              <w:rPr>
                <w:rFonts w:ascii="Arial" w:hAnsi="Arial" w:cs="Arial"/>
                <w:sz w:val="20"/>
              </w:rPr>
              <w:t>контроль повреждений и деформаций</w:t>
            </w:r>
            <w:r>
              <w:rPr>
                <w:rFonts w:ascii="Arial" w:hAnsi="Arial" w:cs="Arial"/>
                <w:sz w:val="20"/>
              </w:rPr>
              <w:t xml:space="preserve">, других дефектов. </w:t>
            </w:r>
          </w:p>
        </w:tc>
      </w:tr>
      <w:tr w:rsidR="00A26829" w:rsidRPr="0066733F" w:rsidTr="00BE2028">
        <w:tc>
          <w:tcPr>
            <w:tcW w:w="10740" w:type="dxa"/>
            <w:gridSpan w:val="10"/>
            <w:shd w:val="clear" w:color="auto" w:fill="auto"/>
          </w:tcPr>
          <w:p w:rsidR="00A26829" w:rsidRPr="00206C5D" w:rsidRDefault="00A26829" w:rsidP="00A26829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статических испытаний стеллажей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</w:t>
            </w:r>
            <w:r>
              <w:rPr>
                <w:rFonts w:ascii="Arial" w:hAnsi="Arial" w:cs="Arial"/>
                <w:sz w:val="18"/>
              </w:rPr>
              <w:t>7</w:t>
            </w:r>
            <w:r w:rsidRPr="00105793">
              <w:rPr>
                <w:rFonts w:ascii="Arial" w:hAnsi="Arial" w:cs="Arial"/>
                <w:sz w:val="18"/>
              </w:rPr>
              <w:t>.</w:t>
            </w:r>
          </w:p>
        </w:tc>
      </w:tr>
      <w:tr w:rsidR="00A26829" w:rsidRPr="0066733F" w:rsidTr="00BE2028">
        <w:tc>
          <w:tcPr>
            <w:tcW w:w="10740" w:type="dxa"/>
            <w:gridSpan w:val="10"/>
            <w:shd w:val="clear" w:color="auto" w:fill="auto"/>
          </w:tcPr>
          <w:p w:rsidR="00A26829" w:rsidRPr="00206C5D" w:rsidRDefault="00A26829" w:rsidP="00BE2028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 w:rsidRPr="00206C5D"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 w:rsidRPr="00206C5D">
              <w:rPr>
                <w:rFonts w:ascii="Arial" w:hAnsi="Arial" w:cs="Arial"/>
                <w:sz w:val="20"/>
              </w:rPr>
              <w:t xml:space="preserve"> стеллажа от вертикальной плоскости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A26829" w:rsidRPr="0066733F" w:rsidTr="00BE2028">
        <w:tc>
          <w:tcPr>
            <w:tcW w:w="10740" w:type="dxa"/>
            <w:gridSpan w:val="10"/>
            <w:shd w:val="clear" w:color="auto" w:fill="auto"/>
          </w:tcPr>
          <w:p w:rsidR="00A26829" w:rsidRPr="00206C5D" w:rsidRDefault="00A26829" w:rsidP="00BE2028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>
              <w:rPr>
                <w:rFonts w:ascii="Arial" w:hAnsi="Arial" w:cs="Arial"/>
                <w:sz w:val="18"/>
              </w:rPr>
              <w:t>. Обеспечивает поддержание</w:t>
            </w:r>
            <w:r w:rsidRPr="00105793">
              <w:rPr>
                <w:rFonts w:ascii="Arial" w:hAnsi="Arial" w:cs="Arial"/>
                <w:sz w:val="18"/>
              </w:rPr>
              <w:t xml:space="preserve"> стеллажей в работоспособном состоянии. Контролируется порядка 5% от общего объема соединений. </w:t>
            </w:r>
          </w:p>
        </w:tc>
      </w:tr>
      <w:tr w:rsidR="00A26829" w:rsidRPr="0066733F" w:rsidTr="00BE2028">
        <w:tc>
          <w:tcPr>
            <w:tcW w:w="10740" w:type="dxa"/>
            <w:gridSpan w:val="10"/>
            <w:shd w:val="clear" w:color="auto" w:fill="auto"/>
          </w:tcPr>
          <w:p w:rsidR="00A26829" w:rsidRDefault="00A26829" w:rsidP="00BE2028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расчетов несущей способности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</w:p>
          <w:p w:rsidR="00A26829" w:rsidRPr="00206C5D" w:rsidRDefault="00A26829" w:rsidP="00BE2028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A26829" w:rsidRPr="0066733F" w:rsidTr="00BE2028">
        <w:tc>
          <w:tcPr>
            <w:tcW w:w="10740" w:type="dxa"/>
            <w:gridSpan w:val="10"/>
            <w:shd w:val="clear" w:color="auto" w:fill="auto"/>
          </w:tcPr>
          <w:p w:rsidR="00A26829" w:rsidRPr="00206C5D" w:rsidRDefault="00A26829" w:rsidP="00BE2028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Разработка паспорта и </w:t>
            </w:r>
            <w:r>
              <w:rPr>
                <w:rFonts w:ascii="Arial" w:hAnsi="Arial" w:cs="Arial"/>
                <w:sz w:val="20"/>
              </w:rPr>
              <w:t xml:space="preserve">другой документации. </w:t>
            </w:r>
            <w:r w:rsidRPr="00105793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A26829" w:rsidRPr="0066733F" w:rsidTr="00BE2028">
        <w:tc>
          <w:tcPr>
            <w:tcW w:w="10740" w:type="dxa"/>
            <w:gridSpan w:val="10"/>
            <w:shd w:val="clear" w:color="auto" w:fill="auto"/>
          </w:tcPr>
          <w:p w:rsidR="00A26829" w:rsidRPr="00206C5D" w:rsidRDefault="00A26829" w:rsidP="00BE2028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ровности пола</w:t>
            </w:r>
            <w:r>
              <w:rPr>
                <w:rFonts w:ascii="Arial" w:hAnsi="Arial" w:cs="Arial"/>
                <w:sz w:val="20"/>
              </w:rPr>
              <w:t xml:space="preserve">: в случае необходимости проверки ровности перед запуском склада, либо </w:t>
            </w:r>
            <w:proofErr w:type="gramStart"/>
            <w:r>
              <w:rPr>
                <w:rFonts w:ascii="Arial" w:hAnsi="Arial" w:cs="Arial"/>
                <w:sz w:val="20"/>
              </w:rPr>
              <w:t>в  других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15185 </w:t>
            </w:r>
            <w:r>
              <w:rPr>
                <w:rFonts w:ascii="Arial" w:hAnsi="Arial" w:cs="Arial"/>
                <w:sz w:val="20"/>
              </w:rPr>
              <w:t xml:space="preserve">и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18202</w:t>
            </w:r>
            <w:r>
              <w:rPr>
                <w:rFonts w:ascii="Arial" w:hAnsi="Arial" w:cs="Arial"/>
                <w:sz w:val="20"/>
              </w:rPr>
              <w:t xml:space="preserve"> в проходах или по всей площади.</w:t>
            </w:r>
          </w:p>
        </w:tc>
      </w:tr>
      <w:tr w:rsidR="00A26829" w:rsidRPr="0066733F" w:rsidTr="00BE2028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A26829" w:rsidRPr="004F5616" w:rsidRDefault="00A26829" w:rsidP="00BE2028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A26829" w:rsidRPr="004F5616" w:rsidRDefault="00A26829" w:rsidP="00BE2028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630" w:type="dxa"/>
            <w:gridSpan w:val="3"/>
            <w:shd w:val="clear" w:color="auto" w:fill="auto"/>
          </w:tcPr>
          <w:p w:rsidR="00A26829" w:rsidRPr="004F5616" w:rsidRDefault="00A26829" w:rsidP="00BE2028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A26829" w:rsidRPr="004F5616" w:rsidRDefault="00A26829" w:rsidP="00BE2028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A26829" w:rsidRPr="004F5616" w:rsidRDefault="00A26829" w:rsidP="00BE2028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C6205C" w:rsidRPr="0066733F" w:rsidTr="00BE2028">
        <w:tc>
          <w:tcPr>
            <w:tcW w:w="4361" w:type="dxa"/>
            <w:shd w:val="pct5" w:color="auto" w:fill="auto"/>
          </w:tcPr>
          <w:p w:rsidR="00C6205C" w:rsidRPr="00CD194D" w:rsidRDefault="00C6205C" w:rsidP="00C6205C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C6205C" w:rsidRPr="00930157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CE2BE8">
              <w:rPr>
                <w:rFonts w:ascii="Arial" w:hAnsi="Arial" w:cs="Arial"/>
                <w:sz w:val="18"/>
              </w:rPr>
              <w:t>ЗАО «Микрон»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C6205C" w:rsidRPr="00930157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CE2BE8">
              <w:rPr>
                <w:rFonts w:ascii="Arial" w:hAnsi="Arial" w:cs="Arial"/>
                <w:sz w:val="18"/>
              </w:rPr>
              <w:t>ООО «МетОрентир»;</w:t>
            </w:r>
          </w:p>
        </w:tc>
        <w:tc>
          <w:tcPr>
            <w:tcW w:w="1630" w:type="dxa"/>
            <w:gridSpan w:val="2"/>
          </w:tcPr>
          <w:p w:rsidR="00C6205C" w:rsidRPr="00C65CD7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65CD7">
              <w:rPr>
                <w:rFonts w:ascii="Arial" w:hAnsi="Arial" w:cs="Arial"/>
                <w:sz w:val="18"/>
              </w:rPr>
              <w:t xml:space="preserve">НПО </w:t>
            </w:r>
          </w:p>
          <w:p w:rsidR="00C6205C" w:rsidRPr="009027D7" w:rsidRDefault="00C6205C" w:rsidP="00C6205C">
            <w:pPr>
              <w:pStyle w:val="Default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C65CD7">
              <w:rPr>
                <w:rFonts w:ascii="Arial" w:hAnsi="Arial" w:cs="Arial"/>
                <w:sz w:val="18"/>
              </w:rPr>
              <w:t>«Промет»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6205C" w:rsidRPr="00930157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6205C" w:rsidRPr="003378E3" w:rsidTr="00BE2028">
        <w:tc>
          <w:tcPr>
            <w:tcW w:w="4361" w:type="dxa"/>
            <w:shd w:val="pct5" w:color="auto" w:fill="auto"/>
          </w:tcPr>
          <w:p w:rsidR="00C6205C" w:rsidRPr="00CD194D" w:rsidRDefault="00C6205C" w:rsidP="00C6205C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lastRenderedPageBreak/>
              <w:t xml:space="preserve">Тип </w:t>
            </w:r>
            <w:r>
              <w:rPr>
                <w:rFonts w:ascii="Arial" w:hAnsi="Arial" w:cs="Arial"/>
                <w:sz w:val="22"/>
              </w:rPr>
              <w:t xml:space="preserve">стеллажей: </w:t>
            </w:r>
            <w:r>
              <w:rPr>
                <w:rFonts w:ascii="Arial" w:hAnsi="Arial" w:cs="Arial"/>
                <w:sz w:val="18"/>
              </w:rPr>
              <w:t>Мезонин,</w:t>
            </w:r>
            <w:r w:rsidRPr="00DD3E8A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п</w:t>
            </w:r>
            <w:r w:rsidRPr="00DD3E8A">
              <w:rPr>
                <w:rFonts w:ascii="Arial" w:hAnsi="Arial" w:cs="Arial"/>
                <w:sz w:val="18"/>
              </w:rPr>
              <w:t>олочные, фронтальные, консольные, набивн</w:t>
            </w:r>
            <w:r>
              <w:rPr>
                <w:rFonts w:ascii="Arial" w:hAnsi="Arial" w:cs="Arial"/>
                <w:sz w:val="18"/>
              </w:rPr>
              <w:t xml:space="preserve">ые, 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C6205C" w:rsidRPr="009027D7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9027D7">
              <w:rPr>
                <w:rFonts w:ascii="Arial" w:hAnsi="Arial" w:cs="Arial"/>
                <w:sz w:val="18"/>
              </w:rPr>
              <w:t>фронтальные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C6205C" w:rsidRPr="009027D7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9027D7">
              <w:rPr>
                <w:rFonts w:ascii="Arial" w:hAnsi="Arial" w:cs="Arial"/>
                <w:sz w:val="18"/>
              </w:rPr>
              <w:t>Секционный с настилом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C6205C" w:rsidRPr="009027D7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полочный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6205C" w:rsidRPr="00930157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6205C" w:rsidRPr="003378E3" w:rsidTr="00BE2028">
        <w:tc>
          <w:tcPr>
            <w:tcW w:w="4361" w:type="dxa"/>
            <w:shd w:val="pct5" w:color="auto" w:fill="auto"/>
          </w:tcPr>
          <w:p w:rsidR="00C6205C" w:rsidRPr="00105793" w:rsidRDefault="00C6205C" w:rsidP="00C6205C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Широкопроходная / узкопроходная </w:t>
            </w:r>
            <w:r>
              <w:rPr>
                <w:rFonts w:ascii="Arial" w:hAnsi="Arial" w:cs="Arial"/>
                <w:sz w:val="18"/>
              </w:rPr>
              <w:t>система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C6205C" w:rsidRPr="009027D7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9027D7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C6205C" w:rsidRPr="009027D7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9027D7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C6205C" w:rsidRPr="009027D7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105793">
              <w:rPr>
                <w:rFonts w:ascii="Arial" w:hAnsi="Arial" w:cs="Arial"/>
                <w:sz w:val="18"/>
              </w:rPr>
              <w:t>узкопроходная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6205C" w:rsidRPr="00930157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6205C" w:rsidRPr="003378E3" w:rsidTr="00BE2028">
        <w:tc>
          <w:tcPr>
            <w:tcW w:w="4361" w:type="dxa"/>
            <w:shd w:val="pct5" w:color="auto" w:fill="auto"/>
          </w:tcPr>
          <w:p w:rsidR="00C6205C" w:rsidRPr="00CD194D" w:rsidRDefault="00C6205C" w:rsidP="00C6205C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Количество паллето-мест, шт.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C6205C" w:rsidRPr="009027D7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C6205C" w:rsidRPr="009027D7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C6205C" w:rsidRPr="009027D7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6205C" w:rsidRPr="00930157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6205C" w:rsidRPr="003378E3" w:rsidTr="00BE2028">
        <w:tc>
          <w:tcPr>
            <w:tcW w:w="4361" w:type="dxa"/>
            <w:shd w:val="pct5" w:color="auto" w:fill="auto"/>
          </w:tcPr>
          <w:p w:rsidR="00C6205C" w:rsidRDefault="00C6205C" w:rsidP="00C6205C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C6205C" w:rsidRPr="009027D7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9027D7">
              <w:rPr>
                <w:rFonts w:ascii="Arial" w:hAnsi="Arial" w:cs="Arial"/>
                <w:sz w:val="18"/>
              </w:rPr>
              <w:t>4500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C6205C" w:rsidRPr="009027D7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9027D7">
              <w:rPr>
                <w:rFonts w:ascii="Arial" w:hAnsi="Arial" w:cs="Arial"/>
                <w:sz w:val="18"/>
              </w:rPr>
              <w:t>2100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C6205C" w:rsidRPr="00C65CD7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6205C" w:rsidRPr="00930157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6205C" w:rsidRPr="003378E3" w:rsidTr="00BE2028">
        <w:tc>
          <w:tcPr>
            <w:tcW w:w="4361" w:type="dxa"/>
            <w:shd w:val="pct5" w:color="auto" w:fill="auto"/>
          </w:tcPr>
          <w:p w:rsidR="00C6205C" w:rsidRDefault="00C6205C" w:rsidP="00C6205C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C6205C" w:rsidRPr="0042581C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027D7">
              <w:rPr>
                <w:rFonts w:ascii="Arial" w:hAnsi="Arial" w:cs="Arial"/>
                <w:sz w:val="18"/>
              </w:rPr>
              <w:t>2310</w:t>
            </w:r>
            <w:r>
              <w:rPr>
                <w:rFonts w:ascii="Arial" w:hAnsi="Arial" w:cs="Arial"/>
                <w:sz w:val="18"/>
                <w:lang w:val="en-US"/>
              </w:rPr>
              <w:t>/1100/970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C6205C" w:rsidRPr="009027D7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9027D7">
              <w:rPr>
                <w:rFonts w:ascii="Arial" w:hAnsi="Arial" w:cs="Arial"/>
                <w:sz w:val="18"/>
              </w:rPr>
              <w:t>320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C6205C" w:rsidRPr="009027D7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6205C" w:rsidRPr="00930157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6205C" w:rsidRPr="003378E3" w:rsidTr="00BE2028">
        <w:tc>
          <w:tcPr>
            <w:tcW w:w="4361" w:type="dxa"/>
            <w:shd w:val="pct5" w:color="auto" w:fill="auto"/>
          </w:tcPr>
          <w:p w:rsidR="00C6205C" w:rsidRPr="00420A58" w:rsidRDefault="00C6205C" w:rsidP="00C6205C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C6205C" w:rsidRPr="009027D7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9027D7">
              <w:rPr>
                <w:rFonts w:ascii="Arial" w:hAnsi="Arial" w:cs="Arial"/>
                <w:sz w:val="18"/>
                <w:lang w:val="en-US"/>
              </w:rPr>
              <w:t>да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C6205C" w:rsidRPr="009027D7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027D7">
              <w:rPr>
                <w:rFonts w:ascii="Arial" w:hAnsi="Arial" w:cs="Arial"/>
                <w:sz w:val="18"/>
                <w:lang w:val="en-US"/>
              </w:rPr>
              <w:t>да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C6205C" w:rsidRPr="009027D7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6205C" w:rsidRPr="00930157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6205C" w:rsidRPr="003378E3" w:rsidTr="00BE2028">
        <w:tc>
          <w:tcPr>
            <w:tcW w:w="4361" w:type="dxa"/>
            <w:shd w:val="pct5" w:color="auto" w:fill="auto"/>
          </w:tcPr>
          <w:p w:rsidR="00C6205C" w:rsidRDefault="00C6205C" w:rsidP="00C6205C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C6205C" w:rsidRDefault="00C6205C" w:rsidP="00C6205C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A97851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C6205C" w:rsidRPr="00533AF9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9027D7">
              <w:rPr>
                <w:rFonts w:ascii="Arial" w:hAnsi="Arial" w:cs="Arial"/>
                <w:sz w:val="18"/>
              </w:rPr>
              <w:t>11.1-11.5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C6205C" w:rsidRPr="00930157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9027D7">
              <w:rPr>
                <w:rFonts w:ascii="Arial" w:hAnsi="Arial" w:cs="Arial"/>
                <w:sz w:val="18"/>
              </w:rPr>
              <w:t>11.1-11.5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C6205C" w:rsidRPr="00930157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C6205C" w:rsidRPr="00930157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6205C" w:rsidRPr="00B05C30" w:rsidTr="00BE2028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C6205C" w:rsidRPr="00CD194D" w:rsidRDefault="00C6205C" w:rsidP="00C6205C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Наличие техники и возможность её </w:t>
            </w:r>
            <w:r>
              <w:rPr>
                <w:rFonts w:ascii="Arial" w:hAnsi="Arial" w:cs="Arial"/>
                <w:sz w:val="22"/>
              </w:rPr>
              <w:t xml:space="preserve">постоянного </w:t>
            </w:r>
            <w:r w:rsidRPr="00CD194D">
              <w:rPr>
                <w:rFonts w:ascii="Arial" w:hAnsi="Arial" w:cs="Arial"/>
                <w:sz w:val="22"/>
              </w:rPr>
              <w:t xml:space="preserve">использования </w:t>
            </w:r>
            <w:r>
              <w:rPr>
                <w:rFonts w:ascii="Arial" w:hAnsi="Arial" w:cs="Arial"/>
                <w:sz w:val="22"/>
              </w:rPr>
              <w:t>бригадой (</w:t>
            </w:r>
            <w:r w:rsidRPr="00F92933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C6205C" w:rsidRPr="00F00DA9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C6205C" w:rsidRPr="00F00DA9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C6205C" w:rsidRPr="00F00DA9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</w:t>
            </w:r>
            <w:r w:rsidRPr="00F00DA9">
              <w:rPr>
                <w:rFonts w:ascii="Arial" w:hAnsi="Arial" w:cs="Arial"/>
                <w:sz w:val="18"/>
              </w:rPr>
              <w:t>одъемник</w:t>
            </w:r>
            <w:r>
              <w:rPr>
                <w:rFonts w:ascii="Arial" w:hAnsi="Arial" w:cs="Arial"/>
                <w:sz w:val="18"/>
              </w:rPr>
              <w:t xml:space="preserve"> (пекканиска)</w:t>
            </w:r>
          </w:p>
        </w:tc>
        <w:tc>
          <w:tcPr>
            <w:tcW w:w="1276" w:type="dxa"/>
            <w:shd w:val="pct5" w:color="auto" w:fill="auto"/>
          </w:tcPr>
          <w:p w:rsidR="00C6205C" w:rsidRPr="00F00DA9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C6205C" w:rsidRPr="00B05C30" w:rsidTr="00BE2028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C6205C" w:rsidRPr="00CD194D" w:rsidRDefault="00C6205C" w:rsidP="00C6205C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C6205C" w:rsidRPr="00360A82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C6205C" w:rsidRPr="00930157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C6205C" w:rsidRPr="00930157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6205C" w:rsidRPr="00930157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</w:tr>
      <w:tr w:rsidR="00C6205C" w:rsidRPr="00B05C30" w:rsidTr="00BE2028">
        <w:tc>
          <w:tcPr>
            <w:tcW w:w="5637" w:type="dxa"/>
            <w:gridSpan w:val="2"/>
            <w:shd w:val="pct5" w:color="auto" w:fill="auto"/>
          </w:tcPr>
          <w:p w:rsidR="00C6205C" w:rsidRPr="00CD194D" w:rsidRDefault="00C6205C" w:rsidP="00C6205C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Возможность </w:t>
            </w:r>
            <w:r>
              <w:rPr>
                <w:rFonts w:ascii="Arial" w:hAnsi="Arial" w:cs="Arial"/>
                <w:sz w:val="22"/>
              </w:rPr>
              <w:t>непрерывного</w:t>
            </w:r>
            <w:r w:rsidRPr="00CD194D">
              <w:rPr>
                <w:rFonts w:ascii="Arial" w:hAnsi="Arial" w:cs="Arial"/>
                <w:sz w:val="22"/>
              </w:rPr>
              <w:t xml:space="preserve">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C6205C" w:rsidRPr="008465E6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8465E6">
              <w:rPr>
                <w:rFonts w:ascii="Arial" w:hAnsi="Arial" w:cs="Arial"/>
                <w:sz w:val="20"/>
                <w:lang w:val="en-US"/>
              </w:rPr>
              <w:t>C</w:t>
            </w:r>
            <w:r w:rsidRPr="008465E6">
              <w:rPr>
                <w:rFonts w:ascii="Arial" w:hAnsi="Arial" w:cs="Arial"/>
                <w:sz w:val="20"/>
              </w:rPr>
              <w:t xml:space="preserve"> 7 до 19 часов ежедневно</w:t>
            </w:r>
          </w:p>
        </w:tc>
      </w:tr>
      <w:tr w:rsidR="00C6205C" w:rsidRPr="00B05C30" w:rsidTr="00BE2028">
        <w:tc>
          <w:tcPr>
            <w:tcW w:w="5637" w:type="dxa"/>
            <w:gridSpan w:val="2"/>
            <w:shd w:val="pct5" w:color="auto" w:fill="auto"/>
          </w:tcPr>
          <w:p w:rsidR="00C6205C" w:rsidRPr="00CD194D" w:rsidRDefault="00C6205C" w:rsidP="00C6205C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C6205C" w:rsidRPr="008465E6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8465E6">
              <w:rPr>
                <w:rFonts w:ascii="Arial" w:hAnsi="Arial" w:cs="Arial"/>
                <w:sz w:val="20"/>
              </w:rPr>
              <w:t>После заключения договора</w:t>
            </w:r>
          </w:p>
        </w:tc>
      </w:tr>
      <w:tr w:rsidR="00C6205C" w:rsidRPr="00CF7D82" w:rsidTr="00BE2028">
        <w:tc>
          <w:tcPr>
            <w:tcW w:w="5637" w:type="dxa"/>
            <w:gridSpan w:val="2"/>
            <w:shd w:val="pct5" w:color="auto" w:fill="auto"/>
          </w:tcPr>
          <w:p w:rsidR="00C6205C" w:rsidRPr="00CD194D" w:rsidRDefault="00C6205C" w:rsidP="00C6205C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C6205C" w:rsidRPr="00930157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C6205C" w:rsidRPr="00CF7D82" w:rsidTr="00BE2028">
        <w:tc>
          <w:tcPr>
            <w:tcW w:w="5637" w:type="dxa"/>
            <w:gridSpan w:val="2"/>
            <w:shd w:val="pct5" w:color="auto" w:fill="auto"/>
          </w:tcPr>
          <w:p w:rsidR="00C6205C" w:rsidRDefault="00C6205C" w:rsidP="00C6205C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C6205C" w:rsidRPr="00930157" w:rsidRDefault="00C6205C" w:rsidP="00C6205C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C6205C" w:rsidRPr="00C107E9" w:rsidTr="00BE202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2"/>
        </w:trPr>
        <w:tc>
          <w:tcPr>
            <w:tcW w:w="10740" w:type="dxa"/>
            <w:gridSpan w:val="10"/>
          </w:tcPr>
          <w:p w:rsidR="00C6205C" w:rsidRDefault="00C6205C" w:rsidP="00C6205C">
            <w:pPr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Комментарии: </w:t>
            </w:r>
          </w:p>
          <w:p w:rsidR="00C6205C" w:rsidRDefault="00C6205C" w:rsidP="00C6205C">
            <w:pPr>
              <w:spacing w:line="276" w:lineRule="auto"/>
              <w:ind w:left="36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   производитель: «Юг-Складские и Технические Системы»; ООО «МетОрентир»; ЗАО «Микрон»,   </w:t>
            </w:r>
          </w:p>
          <w:p w:rsidR="00C6205C" w:rsidRPr="003971BB" w:rsidRDefault="00C6205C" w:rsidP="00C6205C">
            <w:pPr>
              <w:spacing w:line="276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         Аналитика</w:t>
            </w:r>
          </w:p>
        </w:tc>
      </w:tr>
    </w:tbl>
    <w:p w:rsidR="00A26829" w:rsidRDefault="00A26829" w:rsidP="00A26829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5A4A" w:rsidRDefault="00C75A4A" w:rsidP="00BB3886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C75A4A" w:rsidRDefault="00C75A4A" w:rsidP="00BB3886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BC2C69" w:rsidRDefault="00BC2C69" w:rsidP="00BB3886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BC2C69" w:rsidRDefault="00BC2C69" w:rsidP="00BB3886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BC2C69" w:rsidRDefault="00BC2C69" w:rsidP="00BB3886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BC2C69" w:rsidRDefault="00BC2C69" w:rsidP="00BB3886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BC2C69" w:rsidRDefault="00BC2C69" w:rsidP="00074613">
      <w:pPr>
        <w:spacing w:line="276" w:lineRule="auto"/>
        <w:rPr>
          <w:rFonts w:ascii="Arial" w:hAnsi="Arial" w:cs="Arial"/>
          <w:b/>
          <w:sz w:val="22"/>
        </w:rPr>
      </w:pPr>
    </w:p>
    <w:sectPr w:rsidR="00BC2C69" w:rsidSect="0082782A">
      <w:headerReference w:type="default" r:id="rId10"/>
      <w:footerReference w:type="default" r:id="rId11"/>
      <w:pgSz w:w="11906" w:h="16838" w:code="9"/>
      <w:pgMar w:top="970" w:right="282" w:bottom="357" w:left="709" w:header="13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46D1" w:rsidRDefault="00D246D1" w:rsidP="00AB2A03">
      <w:r>
        <w:separator/>
      </w:r>
    </w:p>
  </w:endnote>
  <w:endnote w:type="continuationSeparator" w:id="0">
    <w:p w:rsidR="00D246D1" w:rsidRDefault="00D246D1" w:rsidP="00AB2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82A" w:rsidRDefault="0082782A" w:rsidP="0082782A">
    <w:pPr>
      <w:rPr>
        <w:rFonts w:ascii="Arial" w:hAnsi="Arial" w:cs="Arial"/>
        <w:noProof/>
        <w:sz w:val="14"/>
        <w:szCs w:val="20"/>
      </w:rPr>
    </w:pPr>
  </w:p>
  <w:p w:rsidR="0082782A" w:rsidRDefault="0082782A" w:rsidP="0082782A">
    <w:pPr>
      <w:jc w:val="right"/>
    </w:pPr>
  </w:p>
  <w:p w:rsidR="0082782A" w:rsidRDefault="0082782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46D1" w:rsidRDefault="00D246D1" w:rsidP="00AB2A03">
      <w:r>
        <w:separator/>
      </w:r>
    </w:p>
  </w:footnote>
  <w:footnote w:type="continuationSeparator" w:id="0">
    <w:p w:rsidR="00D246D1" w:rsidRDefault="00D246D1" w:rsidP="00AB2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40" w:type="dxa"/>
      <w:tblLook w:val="04A0" w:firstRow="1" w:lastRow="0" w:firstColumn="1" w:lastColumn="0" w:noHBand="0" w:noVBand="1"/>
    </w:tblPr>
    <w:tblGrid>
      <w:gridCol w:w="6440"/>
      <w:gridCol w:w="2150"/>
      <w:gridCol w:w="2150"/>
    </w:tblGrid>
    <w:tr w:rsidR="0082782A" w:rsidRPr="004B3526" w:rsidTr="0082782A">
      <w:trPr>
        <w:trHeight w:val="995"/>
      </w:trPr>
      <w:tc>
        <w:tcPr>
          <w:tcW w:w="6440" w:type="dxa"/>
          <w:shd w:val="clear" w:color="auto" w:fill="auto"/>
        </w:tcPr>
        <w:p w:rsidR="0082782A" w:rsidRPr="004B3526" w:rsidRDefault="0082782A" w:rsidP="0082782A">
          <w:pPr>
            <w:tabs>
              <w:tab w:val="left" w:pos="720"/>
            </w:tabs>
            <w:rPr>
              <w:rFonts w:ascii="Arial" w:hAnsi="Arial" w:cs="Arial"/>
              <w:sz w:val="18"/>
              <w:szCs w:val="22"/>
              <w:lang w:val="en-US"/>
            </w:rPr>
          </w:pPr>
        </w:p>
      </w:tc>
      <w:tc>
        <w:tcPr>
          <w:tcW w:w="2150" w:type="dxa"/>
          <w:shd w:val="clear" w:color="auto" w:fill="auto"/>
          <w:vAlign w:val="center"/>
        </w:tcPr>
        <w:p w:rsidR="0082782A" w:rsidRPr="004B3526" w:rsidRDefault="0082782A" w:rsidP="0082782A">
          <w:pPr>
            <w:pStyle w:val="a4"/>
            <w:jc w:val="center"/>
            <w:rPr>
              <w:lang w:val="en-US"/>
            </w:rPr>
          </w:pPr>
        </w:p>
      </w:tc>
      <w:tc>
        <w:tcPr>
          <w:tcW w:w="2150" w:type="dxa"/>
          <w:shd w:val="clear" w:color="auto" w:fill="auto"/>
          <w:vAlign w:val="center"/>
        </w:tcPr>
        <w:p w:rsidR="0082782A" w:rsidRPr="004B3526" w:rsidRDefault="0082782A" w:rsidP="0082782A">
          <w:pPr>
            <w:pStyle w:val="a4"/>
            <w:jc w:val="center"/>
            <w:rPr>
              <w:lang w:val="en-US"/>
            </w:rPr>
          </w:pPr>
        </w:p>
      </w:tc>
    </w:tr>
  </w:tbl>
  <w:p w:rsidR="0082782A" w:rsidRPr="004B3526" w:rsidRDefault="0082782A" w:rsidP="0082782A">
    <w:pPr>
      <w:rPr>
        <w:rFonts w:ascii="Arial" w:hAnsi="Arial" w:cs="Arial"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D40D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19D"/>
    <w:rsid w:val="00074613"/>
    <w:rsid w:val="00110072"/>
    <w:rsid w:val="001F49C9"/>
    <w:rsid w:val="001F6540"/>
    <w:rsid w:val="003B6901"/>
    <w:rsid w:val="004217F9"/>
    <w:rsid w:val="0042581C"/>
    <w:rsid w:val="004705F8"/>
    <w:rsid w:val="00533AF9"/>
    <w:rsid w:val="00572E28"/>
    <w:rsid w:val="005B33BC"/>
    <w:rsid w:val="006040F8"/>
    <w:rsid w:val="00723B40"/>
    <w:rsid w:val="008008E9"/>
    <w:rsid w:val="0082782A"/>
    <w:rsid w:val="00845084"/>
    <w:rsid w:val="008465E6"/>
    <w:rsid w:val="0086119D"/>
    <w:rsid w:val="008B797C"/>
    <w:rsid w:val="009027D7"/>
    <w:rsid w:val="009247B9"/>
    <w:rsid w:val="0099786E"/>
    <w:rsid w:val="009C4990"/>
    <w:rsid w:val="00A26829"/>
    <w:rsid w:val="00AA0CF9"/>
    <w:rsid w:val="00AB2A03"/>
    <w:rsid w:val="00BB3886"/>
    <w:rsid w:val="00BC2C69"/>
    <w:rsid w:val="00C6205C"/>
    <w:rsid w:val="00C65CD7"/>
    <w:rsid w:val="00C75A4A"/>
    <w:rsid w:val="00CE2BE8"/>
    <w:rsid w:val="00D246D1"/>
    <w:rsid w:val="00D6324E"/>
    <w:rsid w:val="00DB73D6"/>
    <w:rsid w:val="00E74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6AAD958"/>
  <w15:chartTrackingRefBased/>
  <w15:docId w15:val="{DA1A557D-2E59-405C-8250-56F57D81D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8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B3886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BB38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38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BB388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38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82782A"/>
    <w:pPr>
      <w:ind w:left="720"/>
      <w:contextualSpacing/>
    </w:pPr>
  </w:style>
  <w:style w:type="paragraph" w:customStyle="1" w:styleId="Default">
    <w:name w:val="Default"/>
    <w:rsid w:val="008278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C499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C499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ksim.Melyus@cpcpip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lexander.Tkachenko@cpcpipe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Viktor.Zhundrikov@cpcpipe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prok0301</dc:creator>
  <cp:keywords/>
  <dc:description/>
  <cp:lastModifiedBy>erin0319</cp:lastModifiedBy>
  <cp:revision>6</cp:revision>
  <cp:lastPrinted>2025-07-04T08:21:00Z</cp:lastPrinted>
  <dcterms:created xsi:type="dcterms:W3CDTF">2025-07-04T09:01:00Z</dcterms:created>
  <dcterms:modified xsi:type="dcterms:W3CDTF">2025-07-08T06:20:00Z</dcterms:modified>
</cp:coreProperties>
</file>